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74A" w:rsidRPr="00FB21F6" w:rsidRDefault="00F9574A" w:rsidP="00F9574A">
      <w:pPr>
        <w:spacing w:after="0" w:line="240" w:lineRule="auto"/>
        <w:jc w:val="center"/>
        <w:rPr>
          <w:rFonts w:ascii="Garamond" w:eastAsiaTheme="minorEastAsia" w:hAnsi="Garamond" w:cs="Times New Roman"/>
          <w:b/>
          <w:color w:val="0000FF"/>
          <w:sz w:val="32"/>
          <w:szCs w:val="26"/>
          <w:lang w:eastAsia="ru-RU"/>
        </w:rPr>
      </w:pPr>
      <w:r w:rsidRPr="00FB21F6">
        <w:rPr>
          <w:rFonts w:ascii="Garamond" w:eastAsiaTheme="minorEastAsia" w:hAnsi="Garamond" w:cs="Times New Roman"/>
          <w:b/>
          <w:color w:val="0000FF"/>
          <w:sz w:val="32"/>
          <w:szCs w:val="26"/>
          <w:lang w:eastAsia="ru-RU"/>
        </w:rPr>
        <w:t>Конкурсное задание № 3</w:t>
      </w:r>
    </w:p>
    <w:p w:rsidR="00F9574A" w:rsidRPr="00FB21F6" w:rsidRDefault="00F9574A" w:rsidP="00F9574A">
      <w:pPr>
        <w:spacing w:after="0" w:line="240" w:lineRule="auto"/>
        <w:jc w:val="center"/>
        <w:rPr>
          <w:rFonts w:ascii="Garamond" w:eastAsiaTheme="minorEastAsia" w:hAnsi="Garamond" w:cs="Times New Roman"/>
          <w:b/>
          <w:color w:val="0000FF"/>
          <w:sz w:val="32"/>
          <w:szCs w:val="26"/>
          <w:lang w:eastAsia="ru-RU"/>
        </w:rPr>
      </w:pPr>
      <w:r w:rsidRPr="00FB21F6">
        <w:rPr>
          <w:rFonts w:ascii="Garamond" w:eastAsiaTheme="minorEastAsia" w:hAnsi="Garamond" w:cs="Times New Roman"/>
          <w:b/>
          <w:color w:val="0000FF"/>
          <w:sz w:val="32"/>
          <w:szCs w:val="26"/>
          <w:lang w:eastAsia="ru-RU"/>
        </w:rPr>
        <w:t>Проведение социальной обучающей компьютерной игры</w:t>
      </w:r>
    </w:p>
    <w:p w:rsidR="00F9574A" w:rsidRPr="00FB21F6" w:rsidRDefault="00F9574A" w:rsidP="00F9574A">
      <w:pPr>
        <w:spacing w:after="0" w:line="240" w:lineRule="auto"/>
        <w:jc w:val="center"/>
        <w:rPr>
          <w:rFonts w:ascii="Garamond" w:eastAsiaTheme="minorEastAsia" w:hAnsi="Garamond" w:cs="Times New Roman"/>
          <w:b/>
          <w:color w:val="0000FF"/>
          <w:sz w:val="32"/>
          <w:szCs w:val="26"/>
          <w:lang w:eastAsia="ru-RU"/>
        </w:rPr>
      </w:pPr>
      <w:r w:rsidRPr="00FB21F6">
        <w:rPr>
          <w:rFonts w:ascii="Garamond" w:eastAsiaTheme="minorEastAsia" w:hAnsi="Garamond" w:cs="Times New Roman"/>
          <w:b/>
          <w:color w:val="0000FF"/>
          <w:sz w:val="32"/>
          <w:szCs w:val="26"/>
          <w:lang w:eastAsia="ru-RU"/>
        </w:rPr>
        <w:t>«ЖЭКА: Чистый город» в городе Новочебоксарске</w:t>
      </w:r>
    </w:p>
    <w:p w:rsidR="00F9574A" w:rsidRDefault="00F9574A" w:rsidP="00F957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574A" w:rsidRPr="00FB21F6" w:rsidRDefault="00F9574A" w:rsidP="00F9574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B21F6">
        <w:rPr>
          <w:rFonts w:ascii="Times New Roman" w:hAnsi="Times New Roman" w:cs="Times New Roman"/>
          <w:sz w:val="26"/>
          <w:szCs w:val="26"/>
        </w:rPr>
        <w:t>В рамках участия города Новочебоксарска в конкурсе городов России «Город – территория детства» МБУ «Центр мониторинга образования г. Новочебоксарска» организовало в сентябре 2018 г. работу по проведению чемпионата среди детей от 12 до 17 лет, учащихся общеобразовательных организаций г. Новочебоксарска, по социальной обучающей компьютерной игре «ЖЭКА: Чистый город», направленной на формирование бережного отношения детей к окружающей среде, развитие творческого потенциала и социальной активности (далее – Игра).</w:t>
      </w:r>
    </w:p>
    <w:p w:rsidR="00F9574A" w:rsidRPr="00FB21F6" w:rsidRDefault="00F9574A" w:rsidP="00F9574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B21F6">
        <w:rPr>
          <w:rFonts w:ascii="Times New Roman" w:hAnsi="Times New Roman" w:cs="Times New Roman"/>
          <w:sz w:val="26"/>
          <w:szCs w:val="26"/>
        </w:rPr>
        <w:t>По вопросу организации и проведения Игры проведены обучающие семинары с заместителями директоров по учебно-воспитательной работе, учителями информатики, биологии и экологии школ города Новочебоксарска. Охват более 70 чел.</w:t>
      </w:r>
    </w:p>
    <w:p w:rsidR="00F9574A" w:rsidRDefault="00F9574A" w:rsidP="00F9574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B21F6">
        <w:rPr>
          <w:rFonts w:ascii="Times New Roman" w:hAnsi="Times New Roman" w:cs="Times New Roman"/>
          <w:sz w:val="26"/>
          <w:szCs w:val="26"/>
        </w:rPr>
        <w:t xml:space="preserve">Предварительно в течение месяца во всех общеобразовательных организациях проведены мероприятия с учащимися по экологическому воспитанию: экологическая игра «Думай </w:t>
      </w:r>
      <w:proofErr w:type="spellStart"/>
      <w:r w:rsidRPr="00FB21F6">
        <w:rPr>
          <w:rFonts w:ascii="Times New Roman" w:hAnsi="Times New Roman" w:cs="Times New Roman"/>
          <w:sz w:val="26"/>
          <w:szCs w:val="26"/>
        </w:rPr>
        <w:t>по-зеленому</w:t>
      </w:r>
      <w:proofErr w:type="spellEnd"/>
      <w:r w:rsidRPr="00FB21F6">
        <w:rPr>
          <w:rFonts w:ascii="Times New Roman" w:hAnsi="Times New Roman" w:cs="Times New Roman"/>
          <w:sz w:val="26"/>
          <w:szCs w:val="26"/>
        </w:rPr>
        <w:t xml:space="preserve">», «Экологический светофор», «Строим </w:t>
      </w:r>
      <w:proofErr w:type="spellStart"/>
      <w:r w:rsidRPr="00FB21F6">
        <w:rPr>
          <w:rFonts w:ascii="Times New Roman" w:hAnsi="Times New Roman" w:cs="Times New Roman"/>
          <w:sz w:val="26"/>
          <w:szCs w:val="26"/>
        </w:rPr>
        <w:t>Экоград</w:t>
      </w:r>
      <w:proofErr w:type="spellEnd"/>
      <w:r w:rsidRPr="00FB21F6">
        <w:rPr>
          <w:rFonts w:ascii="Times New Roman" w:hAnsi="Times New Roman" w:cs="Times New Roman"/>
          <w:sz w:val="26"/>
          <w:szCs w:val="26"/>
        </w:rPr>
        <w:t>», викторины о природе, с большим интересом школьники решали экологические задачи, рисовали агитационные плакаты по экологическим проблемам города, ставили сценические постановки в рамках конкурса экологических театров, участвовали в городских субботниках. Охват более 6500 чел.</w:t>
      </w:r>
    </w:p>
    <w:p w:rsidR="00F9574A" w:rsidRPr="00FB21F6" w:rsidRDefault="00F9574A" w:rsidP="00F9574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B21F6">
        <w:rPr>
          <w:rFonts w:ascii="Times New Roman" w:hAnsi="Times New Roman" w:cs="Times New Roman"/>
          <w:sz w:val="26"/>
          <w:szCs w:val="26"/>
        </w:rPr>
        <w:t>Информация об актуальности и важности участия в социальной обучающей компьютерной игре «ЖЭКА: Чистый город» доведена до учащихся и их родителей.</w:t>
      </w:r>
    </w:p>
    <w:p w:rsidR="00F9574A" w:rsidRDefault="00F9574A" w:rsidP="00F9574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F9574A" w:rsidRPr="00FB21F6" w:rsidRDefault="00F9574A" w:rsidP="00F9574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F9574A" w:rsidRPr="00FB21F6" w:rsidRDefault="00F9574A" w:rsidP="00F9574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FB21F6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24A9587E" wp14:editId="0FB48E9A">
            <wp:extent cx="2234317" cy="1676830"/>
            <wp:effectExtent l="0" t="0" r="0" b="0"/>
            <wp:docPr id="1" name="Рисунок 1" descr="Z:\ПОЧТА 2018\10 октябрь\08\Школьный\Сделано\Жэка\Экологическое воспитание в школе_ФОТОГРАФИИ\DSC007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ПОЧТА 2018\10 октябрь\08\Школьный\Сделано\Жэка\Экологическое воспитание в школе_ФОТОГРАФИИ\DSC00718.JPG"/>
                    <pic:cNvPicPr>
                      <a:picLocks noChangeAspect="1" noChangeArrowheads="1"/>
                    </pic:cNvPicPr>
                  </pic:nvPicPr>
                  <pic:blipFill>
                    <a:blip r:embed="rId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4709" cy="1677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FB21F6">
        <w:rPr>
          <w:rFonts w:ascii="Times New Roman" w:hAnsi="Times New Roman" w:cs="Times New Roman"/>
          <w:sz w:val="26"/>
          <w:szCs w:val="26"/>
        </w:rPr>
        <w:t xml:space="preserve">    </w:t>
      </w:r>
      <w:r w:rsidRPr="00FB21F6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1CCF5F99" wp14:editId="5A932628">
            <wp:extent cx="2239480" cy="1680704"/>
            <wp:effectExtent l="0" t="0" r="8890" b="0"/>
            <wp:docPr id="2" name="Рисунок 2" descr="Z:\ПОЧТА 2018\10 октябрь\08\Школьный\Сделано\Жэка\Экологическое воспитание в школе_ФОТОГРАФИИ\DSC007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ПОЧТА 2018\10 октябрь\08\Школьный\Сделано\Жэка\Экологическое воспитание в школе_ФОТОГРАФИИ\DSC00720.JPG"/>
                    <pic:cNvPicPr>
                      <a:picLocks noChangeAspect="1" noChangeArrowheads="1"/>
                    </pic:cNvPicPr>
                  </pic:nvPicPr>
                  <pic:blipFill>
                    <a:blip r:embed="rId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333" cy="1682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21F6">
        <w:rPr>
          <w:rFonts w:ascii="Times New Roman" w:hAnsi="Times New Roman" w:cs="Times New Roman"/>
          <w:sz w:val="26"/>
          <w:szCs w:val="26"/>
        </w:rPr>
        <w:t xml:space="preserve">    </w:t>
      </w:r>
      <w:r w:rsidRPr="00FB21F6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5A2BA180" wp14:editId="56DF8497">
            <wp:extent cx="1354920" cy="1671398"/>
            <wp:effectExtent l="0" t="0" r="0" b="5080"/>
            <wp:docPr id="3" name="Рисунок 3" descr="Z:\ПОЧТА 2018\10 октябрь\08\Школьный\Сделано\Жэка\Экологическое воспитание в школе_ФОТОГРАФИИ\Рисунок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:\ПОЧТА 2018\10 октябрь\08\Школьный\Сделано\Жэка\Экологическое воспитание в школе_ФОТОГРАФИИ\Рисунок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354986" cy="1671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9574A" w:rsidRPr="00FB21F6" w:rsidRDefault="00F9574A" w:rsidP="00F9574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9574A" w:rsidRPr="00FB21F6" w:rsidRDefault="00F9574A" w:rsidP="00F9574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21F6">
        <w:rPr>
          <w:rFonts w:ascii="Times New Roman" w:hAnsi="Times New Roman" w:cs="Times New Roman"/>
          <w:noProof/>
          <w:sz w:val="26"/>
          <w:szCs w:val="26"/>
          <w:lang w:eastAsia="ru-RU"/>
        </w:rPr>
        <w:lastRenderedPageBreak/>
        <w:drawing>
          <wp:inline distT="0" distB="0" distL="0" distR="0" wp14:anchorId="57EE6D92" wp14:editId="70EE5646">
            <wp:extent cx="2965837" cy="2147296"/>
            <wp:effectExtent l="0" t="0" r="6350" b="5715"/>
            <wp:docPr id="4" name="Рисунок 4" descr="Z:\ПОЧТА 2018\10 октябрь\08\Школьный\Сделано\Жэка\Экологическое воспитание в школе_ФОТОГРАФИИ\Рисунок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:\ПОЧТА 2018\10 октябрь\08\Школьный\Сделано\Жэка\Экологическое воспитание в школе_ФОТОГРАФИИ\Рисунок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980724" cy="2158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FB21F6">
        <w:rPr>
          <w:rFonts w:ascii="Times New Roman" w:hAnsi="Times New Roman" w:cs="Times New Roman"/>
          <w:sz w:val="26"/>
          <w:szCs w:val="26"/>
        </w:rPr>
        <w:t xml:space="preserve">   </w:t>
      </w:r>
      <w:r w:rsidRPr="00FB21F6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0270AC47" wp14:editId="378DC209">
            <wp:extent cx="3045349" cy="2154091"/>
            <wp:effectExtent l="0" t="0" r="3175" b="0"/>
            <wp:docPr id="5" name="Рисунок 5" descr="Z:\ПОЧТА 2018\10 октябрь\08\Школьный\Сделано\Жэка\Экологическое воспитание в школе_ФОТОГРАФИИ\Рисунок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:\ПОЧТА 2018\10 октябрь\08\Школьный\Сделано\Жэка\Экологическое воспитание в школе_ФОТОГРАФИИ\Рисунок7.jpg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648" cy="215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574A" w:rsidRPr="00FB21F6" w:rsidRDefault="00F9574A" w:rsidP="00F9574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9574A" w:rsidRPr="00FB21F6" w:rsidRDefault="00F9574A" w:rsidP="00F9574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21F6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5459AD7C" wp14:editId="0F615334">
            <wp:extent cx="3077155" cy="2300312"/>
            <wp:effectExtent l="0" t="0" r="9525" b="5080"/>
            <wp:docPr id="6" name="Рисунок 6" descr="Z:\ПОЧТА 2018\10 октябрь\08\Школьный\Сделано\Жэка\Экологическое воспитание в школе_ФОТОГРАФИИ\EmDNUY5_ss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Z:\ПОЧТА 2018\10 октябрь\08\Школьный\Сделано\Жэка\Экологическое воспитание в школе_ФОТОГРАФИИ\EmDNUY5_ssM.jpg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004" cy="2300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21F6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23C1AD9C" wp14:editId="582E0A98">
            <wp:extent cx="3077155" cy="2307320"/>
            <wp:effectExtent l="0" t="0" r="9525" b="0"/>
            <wp:docPr id="7" name="Рисунок 7" descr="Z:\ПОЧТА 2018\10 октябрь\08\Школьный\Сделано\Жэка\Экологическое воспитание в школе_ФОТОГРАФИИ\20180504_0906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Z:\ПОЧТА 2018\10 октябрь\08\Школьный\Сделано\Жэка\Экологическое воспитание в школе_ФОТОГРАФИИ\20180504_090601.jpg"/>
                    <pic:cNvPicPr>
                      <a:picLocks noChangeAspect="1" noChangeArrowheads="1"/>
                    </pic:cNvPicPr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004" cy="2307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574A" w:rsidRDefault="00F9574A" w:rsidP="00F9574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F9574A" w:rsidRPr="00FB21F6" w:rsidRDefault="00F9574A" w:rsidP="00F9574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B21F6">
        <w:rPr>
          <w:rFonts w:ascii="Times New Roman" w:hAnsi="Times New Roman" w:cs="Times New Roman"/>
          <w:sz w:val="26"/>
          <w:szCs w:val="26"/>
        </w:rPr>
        <w:t xml:space="preserve">Основной целью Игры являлось формирование бережного отношения граждан к потреблению энергоресурсов и воспитание ответственного собственника жилья. Данная Игра была направлена на освоение современных технологий энергосбережения в интерактивной форме и обучение способам сокращения расходов на жилищно-коммунальные услуги, а также воспитание у участников активной жизненной позиции. Игра очень удачно «вписалась» в образовательные программы школ в рамках </w:t>
      </w:r>
      <w:proofErr w:type="spellStart"/>
      <w:r w:rsidRPr="00FB21F6">
        <w:rPr>
          <w:rFonts w:ascii="Times New Roman" w:hAnsi="Times New Roman" w:cs="Times New Roman"/>
          <w:sz w:val="26"/>
          <w:szCs w:val="26"/>
        </w:rPr>
        <w:t>межпредметного</w:t>
      </w:r>
      <w:proofErr w:type="spellEnd"/>
      <w:r w:rsidRPr="00FB21F6">
        <w:rPr>
          <w:rFonts w:ascii="Times New Roman" w:hAnsi="Times New Roman" w:cs="Times New Roman"/>
          <w:sz w:val="26"/>
          <w:szCs w:val="26"/>
        </w:rPr>
        <w:t xml:space="preserve"> взаимодействия учителей информатики, биологии, химии, культуры родного края.</w:t>
      </w:r>
    </w:p>
    <w:p w:rsidR="00F9574A" w:rsidRDefault="00F9574A" w:rsidP="00F9574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B21F6">
        <w:rPr>
          <w:rFonts w:ascii="Times New Roman" w:hAnsi="Times New Roman" w:cs="Times New Roman"/>
          <w:sz w:val="26"/>
          <w:szCs w:val="26"/>
        </w:rPr>
        <w:t>Школьники города Новочебоксарска с удовольствием вели борьбу с нелегальными свалками на территории виртуального города, демонстрировали свои знания, проходя мини-</w:t>
      </w:r>
      <w:proofErr w:type="spellStart"/>
      <w:r w:rsidRPr="00FB21F6">
        <w:rPr>
          <w:rFonts w:ascii="Times New Roman" w:hAnsi="Times New Roman" w:cs="Times New Roman"/>
          <w:sz w:val="26"/>
          <w:szCs w:val="26"/>
        </w:rPr>
        <w:t>квесты</w:t>
      </w:r>
      <w:proofErr w:type="spellEnd"/>
      <w:r w:rsidRPr="00FB21F6">
        <w:rPr>
          <w:rFonts w:ascii="Times New Roman" w:hAnsi="Times New Roman" w:cs="Times New Roman"/>
          <w:sz w:val="26"/>
          <w:szCs w:val="26"/>
        </w:rPr>
        <w:t>, викторины, головоломки. Игра привела в восторг всех участников и подарила море эмоций всем, включая педагогов. В игровой форме школьники с интересом восприняли информацию, поэтому подобный вариант обучения интересен и доступен для мышления современных детей.</w:t>
      </w:r>
    </w:p>
    <w:p w:rsidR="00F9574A" w:rsidRPr="00FB21F6" w:rsidRDefault="00F9574A" w:rsidP="00F9574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F9574A" w:rsidRPr="00FB21F6" w:rsidRDefault="00F9574A" w:rsidP="00F9574A">
      <w:pPr>
        <w:spacing w:after="0" w:line="240" w:lineRule="auto"/>
        <w:jc w:val="both"/>
        <w:rPr>
          <w:rFonts w:ascii="Times New Roman" w:hAnsi="Times New Roman" w:cs="Times New Roman"/>
          <w:noProof/>
          <w:sz w:val="26"/>
          <w:szCs w:val="26"/>
          <w:lang w:eastAsia="ru-RU"/>
        </w:rPr>
      </w:pPr>
      <w:r w:rsidRPr="00FB21F6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795949A6" wp14:editId="716B5CBD">
            <wp:extent cx="2806810" cy="1598212"/>
            <wp:effectExtent l="0" t="0" r="0" b="2540"/>
            <wp:docPr id="8" name="Рисунок 8" descr="Z:\ПОЧТА 2018\10 октябрь\08\Школьный\Сделано\Жэка\Жэка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Z:\ПОЧТА 2018\10 октябрь\08\Школьный\Сделано\Жэка\Жэка (5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812729" cy="1601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FB21F6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    </w:t>
      </w:r>
      <w:r w:rsidRPr="00FB21F6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3ED1AD08" wp14:editId="0CE7D4D1">
            <wp:extent cx="3185812" cy="1590261"/>
            <wp:effectExtent l="0" t="0" r="0" b="0"/>
            <wp:docPr id="9" name="Рисунок 9" descr="Z:\ПОЧТА 2018\10 октябрь\08\Школьный\Сделано\Жэка\Жэка (1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Z:\ПОЧТА 2018\10 октябрь\08\Школьный\Сделано\Жэка\Жэка (10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189400" cy="1592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9574A" w:rsidRPr="00FB21F6" w:rsidRDefault="00F9574A" w:rsidP="00F9574A">
      <w:pPr>
        <w:spacing w:after="0" w:line="240" w:lineRule="auto"/>
        <w:jc w:val="both"/>
        <w:rPr>
          <w:rFonts w:ascii="Times New Roman" w:hAnsi="Times New Roman" w:cs="Times New Roman"/>
          <w:noProof/>
          <w:sz w:val="26"/>
          <w:szCs w:val="26"/>
          <w:lang w:eastAsia="ru-RU"/>
        </w:rPr>
      </w:pPr>
    </w:p>
    <w:p w:rsidR="00F9574A" w:rsidRPr="00FB21F6" w:rsidRDefault="00F9574A" w:rsidP="00F9574A">
      <w:pPr>
        <w:spacing w:after="0" w:line="240" w:lineRule="auto"/>
        <w:jc w:val="center"/>
        <w:rPr>
          <w:rFonts w:ascii="Times New Roman" w:hAnsi="Times New Roman" w:cs="Times New Roman"/>
          <w:noProof/>
          <w:sz w:val="26"/>
          <w:szCs w:val="26"/>
          <w:lang w:eastAsia="ru-RU"/>
        </w:rPr>
      </w:pPr>
      <w:r w:rsidRPr="00FB21F6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34DBFF4A" wp14:editId="76DD778C">
            <wp:extent cx="2957885" cy="2158649"/>
            <wp:effectExtent l="0" t="0" r="0" b="0"/>
            <wp:docPr id="10" name="Рисунок 10" descr="Z:\ПОЧТА 2018\10 октябрь\08\Школьный\Сделано\Жэка\Жэка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Z:\ПОЧТА 2018\10 октябрь\08\Школьный\Сделано\Жэка\Жэка (7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968286" cy="216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FB21F6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29402282" wp14:editId="1C78973E">
            <wp:extent cx="2488759" cy="2173693"/>
            <wp:effectExtent l="0" t="0" r="6985" b="0"/>
            <wp:docPr id="11" name="Рисунок 11" descr="Z:\ПОЧТА 2018\10 октябрь\08\Школьный\Сделано\Жэка\Жэка (1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Z:\ПОЧТА 2018\10 октябрь\08\Школьный\Сделано\Жэка\Жэка (1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489107" cy="2173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9574A" w:rsidRPr="00FB21F6" w:rsidRDefault="00F9574A" w:rsidP="00F9574A">
      <w:pPr>
        <w:spacing w:after="0" w:line="240" w:lineRule="auto"/>
        <w:jc w:val="both"/>
        <w:rPr>
          <w:rFonts w:ascii="Times New Roman" w:hAnsi="Times New Roman" w:cs="Times New Roman"/>
          <w:noProof/>
          <w:sz w:val="26"/>
          <w:szCs w:val="26"/>
          <w:lang w:eastAsia="ru-RU"/>
        </w:rPr>
      </w:pPr>
    </w:p>
    <w:p w:rsidR="00F9574A" w:rsidRPr="00FB21F6" w:rsidRDefault="00F9574A" w:rsidP="00F9574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B21F6">
        <w:rPr>
          <w:rFonts w:ascii="Times New Roman" w:hAnsi="Times New Roman" w:cs="Times New Roman"/>
          <w:sz w:val="26"/>
          <w:szCs w:val="26"/>
        </w:rPr>
        <w:lastRenderedPageBreak/>
        <w:t xml:space="preserve">По состоянию на 8 октября 2018 г. в Игре приняло участие 1274 школьников города (около 19%). Максимальный балл по городу Новочебоксарску – 135451. </w:t>
      </w:r>
    </w:p>
    <w:p w:rsidR="00F9574A" w:rsidRDefault="00F9574A" w:rsidP="00F9574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B21F6">
        <w:rPr>
          <w:rFonts w:ascii="Times New Roman" w:hAnsi="Times New Roman" w:cs="Times New Roman"/>
          <w:sz w:val="26"/>
          <w:szCs w:val="26"/>
        </w:rPr>
        <w:t>По завершению чемпионата в школах города проведены тематические уроки, где школьники пришли к выводу, что нынешнее экологическое образование учит новое поколение осознавать ценности окружающего мира. Особо отмечено, что наиболее актуальной видится сегодня задача научиться прогнозировать, снижать и предотвращать негативные последствия хозяйственной деятельности человека, развивать социальную активность в сфере ЖКХ, стимулировать детей к экологической культуре и развивать творческий потенциал участников.</w:t>
      </w:r>
    </w:p>
    <w:p w:rsidR="00F9574A" w:rsidRPr="00FB21F6" w:rsidRDefault="00F9574A" w:rsidP="00F9574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F9574A" w:rsidRPr="00FB21F6" w:rsidRDefault="00F9574A" w:rsidP="00F9574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highlight w:val="darkMagenta"/>
        </w:rPr>
      </w:pPr>
      <w:r w:rsidRPr="00FB21F6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594ED9F9" wp14:editId="410D04FE">
            <wp:extent cx="2003729" cy="1502858"/>
            <wp:effectExtent l="0" t="0" r="0" b="2540"/>
            <wp:docPr id="12" name="Рисунок 12" descr="Z:\_ОТДЕЛ ВОСПИТАНИЯ\2017-2018 учебный год\2_В РАБОТЕ\СДЕЛАНО\14.04 республиканской акции Охрана природы - дело каждого\посади дерево\2\IMG_58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Z:\_ОТДЕЛ ВОСПИТАНИЯ\2017-2018 учебный год\2_В РАБОТЕ\СДЕЛАНО\14.04 республиканской акции Охрана природы - дело каждого\посади дерево\2\IMG_5842.JPG"/>
                    <pic:cNvPicPr>
                      <a:picLocks noChangeAspect="1" noChangeArrowheads="1"/>
                    </pic:cNvPicPr>
                  </pic:nvPicPr>
                  <pic:blipFill>
                    <a:blip r:embed="rId1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5768" cy="1504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21F6">
        <w:rPr>
          <w:rFonts w:ascii="Times New Roman" w:hAnsi="Times New Roman" w:cs="Times New Roman"/>
          <w:sz w:val="26"/>
          <w:szCs w:val="26"/>
        </w:rPr>
        <w:t xml:space="preserve"> </w:t>
      </w:r>
      <w:r w:rsidRPr="00FB21F6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2B854E74" wp14:editId="341F8B3D">
            <wp:extent cx="2024850" cy="1518699"/>
            <wp:effectExtent l="0" t="0" r="0" b="5715"/>
            <wp:docPr id="13" name="Рисунок 13" descr="Z:\_ОТДЕЛ ВОСПИТАНИЯ\2017-2018 учебный год\2_В РАБОТЕ\СДЕЛАНО\14.04 республиканской акции Охрана природы - дело каждого\посади дерево\2\IMG_58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Z:\_ОТДЕЛ ВОСПИТАНИЯ\2017-2018 учебный год\2_В РАБОТЕ\СДЕЛАНО\14.04 республиканской акции Охрана природы - дело каждого\посади дерево\2\IMG_5846.JPG"/>
                    <pic:cNvPicPr>
                      <a:picLocks noChangeAspect="1" noChangeArrowheads="1"/>
                    </pic:cNvPicPr>
                  </pic:nvPicPr>
                  <pic:blipFill>
                    <a:blip r:embed="rId1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4752" cy="151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21F6">
        <w:rPr>
          <w:rFonts w:ascii="Times New Roman" w:hAnsi="Times New Roman" w:cs="Times New Roman"/>
          <w:sz w:val="26"/>
          <w:szCs w:val="26"/>
        </w:rPr>
        <w:t xml:space="preserve"> </w:t>
      </w:r>
      <w:r w:rsidRPr="00FB21F6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392D677F" wp14:editId="1DE83FCA">
            <wp:extent cx="2027583" cy="1520750"/>
            <wp:effectExtent l="0" t="0" r="0" b="3810"/>
            <wp:docPr id="14" name="Рисунок 14" descr="Z:\_ОТДЕЛ ВОСПИТАНИЯ\2017-2018 учебный год\2_В РАБОТЕ\СДЕЛАНО\14.04 республиканской акции Охрана природы - дело каждого\посади дерево\2\IMG_58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Z:\_ОТДЕЛ ВОСПИТАНИЯ\2017-2018 учебный год\2_В РАБОТЕ\СДЕЛАНО\14.04 республиканской акции Охрана природы - дело каждого\посади дерево\2\IMG_5848.JPG"/>
                    <pic:cNvPicPr>
                      <a:picLocks noChangeAspect="1" noChangeArrowheads="1"/>
                    </pic:cNvPicPr>
                  </pic:nvPicPr>
                  <pic:blipFill>
                    <a:blip r:embed="rId1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482" cy="1520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574A" w:rsidRDefault="00F9574A" w:rsidP="00F9574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F9574A" w:rsidRPr="00FB21F6" w:rsidRDefault="00F9574A" w:rsidP="00F9574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B21F6">
        <w:rPr>
          <w:rFonts w:ascii="Times New Roman" w:hAnsi="Times New Roman" w:cs="Times New Roman"/>
          <w:sz w:val="26"/>
          <w:szCs w:val="26"/>
        </w:rPr>
        <w:t>Чемпионат завершился, но работа по экологическому образованию и воспитанию детей и подростков, организации природоохранной деятельности общеобразовательными организациями будет продолжена.</w:t>
      </w:r>
    </w:p>
    <w:p w:rsidR="00F9574A" w:rsidRPr="00FB21F6" w:rsidRDefault="00F9574A" w:rsidP="00F9574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B21F6">
        <w:rPr>
          <w:rFonts w:ascii="Times New Roman" w:hAnsi="Times New Roman" w:cs="Times New Roman"/>
          <w:sz w:val="26"/>
          <w:szCs w:val="26"/>
        </w:rPr>
        <w:t xml:space="preserve">Многие школьники высказали свое пожелание продолжить Игру дома, совместно с родителями. Необходимо отметить, что подобные игры, несомненно, воспитывают у ребенка выдержку, наблюдательность, внимание, усидчивость, терпение и другие качества. Тем самым, Игра «ЖЭКА» способна выстроить эмоциональные отношения между родителями и детьми, которые складываются в процессе совместной работы за компьютером, играет важную интегрирующую роль, благодаря которой члены семьи ощущают себя единой общностью и чувствуют теплоту и поддержку друг друга. А главное, данная Игра способна сделать окружающую жизнь более здоровой и </w:t>
      </w:r>
      <w:proofErr w:type="spellStart"/>
      <w:r w:rsidRPr="00FB21F6">
        <w:rPr>
          <w:rFonts w:ascii="Times New Roman" w:hAnsi="Times New Roman" w:cs="Times New Roman"/>
          <w:sz w:val="26"/>
          <w:szCs w:val="26"/>
        </w:rPr>
        <w:t>экологичной</w:t>
      </w:r>
      <w:proofErr w:type="spellEnd"/>
      <w:r w:rsidRPr="00FB21F6">
        <w:rPr>
          <w:rFonts w:ascii="Times New Roman" w:hAnsi="Times New Roman" w:cs="Times New Roman"/>
          <w:sz w:val="26"/>
          <w:szCs w:val="26"/>
        </w:rPr>
        <w:t>.</w:t>
      </w:r>
    </w:p>
    <w:p w:rsidR="00F9574A" w:rsidRPr="00FB21F6" w:rsidRDefault="00F9574A" w:rsidP="00F9574A">
      <w:pPr>
        <w:pStyle w:val="a3"/>
        <w:spacing w:after="0" w:line="240" w:lineRule="auto"/>
        <w:ind w:left="0"/>
        <w:jc w:val="center"/>
        <w:rPr>
          <w:rFonts w:ascii="Garamond" w:hAnsi="Garamond" w:cs="Times New Roman"/>
          <w:b/>
          <w:color w:val="0000FF"/>
          <w:sz w:val="26"/>
          <w:szCs w:val="26"/>
        </w:rPr>
      </w:pPr>
    </w:p>
    <w:p w:rsidR="00F9574A" w:rsidRDefault="00F9574A" w:rsidP="00F9574A">
      <w:pPr>
        <w:pStyle w:val="a3"/>
        <w:spacing w:after="0" w:line="240" w:lineRule="auto"/>
        <w:ind w:left="0"/>
        <w:jc w:val="center"/>
        <w:rPr>
          <w:rFonts w:ascii="Garamond" w:hAnsi="Garamond" w:cs="Times New Roman"/>
          <w:b/>
          <w:color w:val="0000FF"/>
          <w:sz w:val="36"/>
        </w:rPr>
      </w:pPr>
    </w:p>
    <w:p w:rsidR="00F9574A" w:rsidRDefault="00F9574A" w:rsidP="00F9574A">
      <w:pPr>
        <w:pStyle w:val="a3"/>
        <w:spacing w:after="0" w:line="240" w:lineRule="auto"/>
        <w:ind w:left="0"/>
        <w:jc w:val="center"/>
        <w:rPr>
          <w:rFonts w:ascii="Garamond" w:hAnsi="Garamond" w:cs="Times New Roman"/>
          <w:b/>
          <w:color w:val="0000FF"/>
          <w:sz w:val="36"/>
        </w:rPr>
      </w:pPr>
    </w:p>
    <w:p w:rsidR="00F9574A" w:rsidRDefault="00F9574A" w:rsidP="00F9574A">
      <w:pPr>
        <w:pStyle w:val="a3"/>
        <w:spacing w:after="0" w:line="240" w:lineRule="auto"/>
        <w:ind w:left="0"/>
        <w:jc w:val="center"/>
        <w:rPr>
          <w:rFonts w:ascii="Garamond" w:hAnsi="Garamond" w:cs="Times New Roman"/>
          <w:b/>
          <w:color w:val="0000FF"/>
          <w:sz w:val="36"/>
        </w:rPr>
      </w:pPr>
    </w:p>
    <w:p w:rsidR="00F9574A" w:rsidRDefault="00F9574A" w:rsidP="00F9574A">
      <w:pPr>
        <w:pStyle w:val="a3"/>
        <w:spacing w:after="0" w:line="240" w:lineRule="auto"/>
        <w:ind w:left="0"/>
        <w:jc w:val="center"/>
        <w:rPr>
          <w:rFonts w:ascii="Garamond" w:hAnsi="Garamond" w:cs="Times New Roman"/>
          <w:b/>
          <w:color w:val="0000FF"/>
          <w:sz w:val="36"/>
        </w:rPr>
      </w:pPr>
    </w:p>
    <w:p w:rsidR="00F9574A" w:rsidRDefault="00F9574A" w:rsidP="00F9574A">
      <w:pPr>
        <w:pStyle w:val="a3"/>
        <w:spacing w:after="0" w:line="240" w:lineRule="auto"/>
        <w:ind w:left="0"/>
        <w:jc w:val="center"/>
        <w:rPr>
          <w:rFonts w:ascii="Garamond" w:hAnsi="Garamond" w:cs="Times New Roman"/>
          <w:b/>
          <w:color w:val="0000FF"/>
          <w:sz w:val="36"/>
        </w:rPr>
      </w:pPr>
    </w:p>
    <w:p w:rsidR="00F9574A" w:rsidRDefault="00F9574A" w:rsidP="00F9574A">
      <w:pPr>
        <w:pStyle w:val="a3"/>
        <w:spacing w:after="0" w:line="240" w:lineRule="auto"/>
        <w:ind w:left="0"/>
        <w:jc w:val="center"/>
        <w:rPr>
          <w:rFonts w:ascii="Garamond" w:hAnsi="Garamond" w:cs="Times New Roman"/>
          <w:b/>
          <w:color w:val="0000FF"/>
          <w:sz w:val="36"/>
        </w:rPr>
      </w:pPr>
    </w:p>
    <w:p w:rsidR="00F9574A" w:rsidRDefault="00F9574A" w:rsidP="00F9574A">
      <w:pPr>
        <w:pStyle w:val="a3"/>
        <w:spacing w:after="0" w:line="240" w:lineRule="auto"/>
        <w:ind w:left="0"/>
        <w:jc w:val="center"/>
        <w:rPr>
          <w:rFonts w:ascii="Garamond" w:hAnsi="Garamond" w:cs="Times New Roman"/>
          <w:b/>
          <w:color w:val="0000FF"/>
          <w:sz w:val="36"/>
        </w:rPr>
      </w:pPr>
    </w:p>
    <w:p w:rsidR="00F9574A" w:rsidRDefault="00F9574A" w:rsidP="00F9574A">
      <w:pPr>
        <w:pStyle w:val="a3"/>
        <w:spacing w:after="0" w:line="240" w:lineRule="auto"/>
        <w:ind w:left="0"/>
        <w:jc w:val="center"/>
        <w:rPr>
          <w:rFonts w:ascii="Garamond" w:hAnsi="Garamond" w:cs="Times New Roman"/>
          <w:b/>
          <w:color w:val="0000FF"/>
          <w:sz w:val="36"/>
        </w:rPr>
      </w:pPr>
    </w:p>
    <w:p w:rsidR="00F9574A" w:rsidRDefault="00F9574A" w:rsidP="00F9574A">
      <w:pPr>
        <w:pStyle w:val="a3"/>
        <w:spacing w:after="0" w:line="240" w:lineRule="auto"/>
        <w:ind w:left="0"/>
        <w:jc w:val="center"/>
        <w:rPr>
          <w:rFonts w:ascii="Garamond" w:hAnsi="Garamond" w:cs="Times New Roman"/>
          <w:b/>
          <w:color w:val="0000FF"/>
          <w:sz w:val="36"/>
        </w:rPr>
      </w:pPr>
    </w:p>
    <w:p w:rsidR="00B52AA4" w:rsidRDefault="00B52AA4"/>
    <w:sectPr w:rsidR="00B52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74A"/>
    <w:rsid w:val="003D5D2F"/>
    <w:rsid w:val="00B52AA4"/>
    <w:rsid w:val="00F9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7E07D3-51F4-443B-BEB3-810F0E20F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57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74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5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57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597</Words>
  <Characters>3404</Characters>
  <Application>Microsoft Office Word</Application>
  <DocSecurity>0</DocSecurity>
  <Lines>28</Lines>
  <Paragraphs>7</Paragraphs>
  <ScaleCrop>false</ScaleCrop>
  <Company/>
  <LinksUpToDate>false</LinksUpToDate>
  <CharactersWithSpaces>3994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comp9</dc:creator>
  <cp:lastModifiedBy>inf</cp:lastModifiedBy>
  <cp:revision>2</cp:revision>
  <dcterms:created xsi:type="dcterms:W3CDTF">2018-10-09T12:55:00Z</dcterms:created>
  <dcterms:modified xsi:type="dcterms:W3CDTF">2018-10-09T13:29:00Z</dcterms:modified>
</cp:coreProperties>
</file>